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新婚夫妇向革命烈士献花活动报名表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06"/>
        <w:gridCol w:w="305"/>
        <w:gridCol w:w="596"/>
        <w:gridCol w:w="1754"/>
        <w:gridCol w:w="2008"/>
        <w:gridCol w:w="160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新婚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夫妇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结婚登记      时间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91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8"/>
                <w:szCs w:val="28"/>
                <w:lang w:val="en-US" w:eastAsia="zh-CN" w:bidi="ar"/>
              </w:rPr>
              <w:t>报名时间:</w:t>
            </w: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即日起至2021年9月24日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8"/>
                <w:szCs w:val="28"/>
                <w:lang w:val="en-US" w:eastAsia="zh-CN" w:bidi="ar"/>
              </w:rPr>
              <w:t>活动时间：</w:t>
            </w: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2021年9月30日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8"/>
                <w:szCs w:val="28"/>
                <w:lang w:val="en-US" w:eastAsia="zh-CN" w:bidi="ar"/>
              </w:rPr>
              <w:t>活动地点：</w:t>
            </w: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西顺河二十六烈士陵园（暂定）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8"/>
                <w:szCs w:val="28"/>
                <w:lang w:val="en-US" w:eastAsia="zh-CN" w:bidi="ar"/>
              </w:rPr>
              <w:t>征集范围：</w:t>
            </w: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凡2020年9月30日以后在洪泽区婚姻登记机构领取结婚证书的新婚夫妇，均可报名参加。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0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1" w:fontKey="{034B64EA-BAA3-4BD2-8516-B6A739AB70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C4B8B6-7E9B-45EC-9EA3-9A0916DB80A2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2EE7A01-B0E2-4A3D-B7B9-69E184DF46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3302E"/>
    <w:rsid w:val="03FB5BAB"/>
    <w:rsid w:val="2C73302E"/>
    <w:rsid w:val="3B6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62" w:firstLineChars="200"/>
    </w:pPr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2021-09-10T06:08:00Z</dcterms:created>
  <dc:creator>文档存本地丢失不负责</dc:creator>
  <cp:lastModifiedBy>文档存本地丢失不负责</cp:lastModifiedBy>
  <dcterms:modified xsi:type="dcterms:W3CDTF">2021-09-10T06:09:50Z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