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5EA91">
      <w:pPr>
        <w:widowControl/>
        <w:spacing w:line="520" w:lineRule="exact"/>
        <w:rPr>
          <w:rFonts w:hint="eastAsia" w:ascii="仿宋_GB2312" w:hAnsi="黑体" w:eastAsia="仿宋_GB2312" w:cs="黑体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>附件1：</w:t>
      </w:r>
    </w:p>
    <w:p w14:paraId="659DDDBB">
      <w:pPr>
        <w:widowControl/>
        <w:spacing w:line="520" w:lineRule="exact"/>
        <w:jc w:val="center"/>
        <w:rPr>
          <w:rFonts w:hint="eastAsia" w:ascii="黑体" w:hAnsi="黑体" w:eastAsia="黑体" w:cs="黑体"/>
          <w:b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</w:rPr>
        <w:t>洪泽区202</w:t>
      </w:r>
      <w:r>
        <w:rPr>
          <w:rFonts w:hint="eastAsia" w:ascii="黑体" w:hAnsi="黑体" w:eastAsia="黑体" w:cs="黑体"/>
          <w:b/>
          <w:kern w:val="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kern w:val="0"/>
          <w:sz w:val="44"/>
          <w:szCs w:val="44"/>
        </w:rPr>
        <w:t>年中级教师专业技术资格评审</w:t>
      </w:r>
    </w:p>
    <w:p w14:paraId="32D33A24">
      <w:pPr>
        <w:widowControl/>
        <w:spacing w:line="520" w:lineRule="exact"/>
        <w:jc w:val="center"/>
        <w:rPr>
          <w:rFonts w:hint="eastAsia" w:ascii="黑体" w:hAnsi="黑体" w:eastAsia="黑体" w:cs="黑体"/>
          <w:b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</w:rPr>
        <w:t>通 过 人 员 名 单</w:t>
      </w:r>
      <w:bookmarkStart w:id="0" w:name="_GoBack"/>
      <w:bookmarkEnd w:id="0"/>
    </w:p>
    <w:tbl>
      <w:tblPr>
        <w:tblStyle w:val="2"/>
        <w:tblW w:w="84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30"/>
        <w:gridCol w:w="637"/>
        <w:gridCol w:w="2535"/>
        <w:gridCol w:w="1710"/>
        <w:gridCol w:w="1935"/>
      </w:tblGrid>
      <w:tr w14:paraId="4FE1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申报学科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拟任专业技术资格</w:t>
            </w:r>
          </w:p>
        </w:tc>
      </w:tr>
      <w:tr w14:paraId="5000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FAF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杨茜茜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11F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700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汤晓丹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844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黄蕊蕊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295E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楚加明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BFD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郑雪婷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4A1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王昭培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淮安市洪泽实验中学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534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顾盼盼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淮安市洪泽实验中学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77A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洪泽外国语中学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745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吕成星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洪泽外国语中学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BF6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伏成龙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淮安市洪泽育才实验学校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5C0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熊丹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淮安市洪泽育才实验学校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BCA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8B5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F82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B99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郭萌萌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淮安市洪泽城南实验小学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C8C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倪星月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淮安市洪泽城南实验小学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5F8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孙青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淮安市洪泽城南实验小学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6C9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淮安市洪泽城南实验小学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4F9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臧玥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淮安市洪泽城南实验小学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2B3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淮安市洪泽城南实验小学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852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潘园园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淮安市洪泽城南实验小学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64C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钱星昀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淮安市洪泽城南实验小学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1C8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吴玉凤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淮安市洪泽城南实验小学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016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赵越文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淮安市洪泽城南实验小学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E2C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何雷庭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淮安市洪泽第二实验小学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AED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夏魏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淮安市洪泽第二实验小学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6E4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孙欢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淮安市洪泽第二实验小学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4F2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陆欣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126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沈玮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79F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DBB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丁姣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2B8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唐楚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912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F9D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缪朝莉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淮安市高良涧小学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0DB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章敏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淮安市高良涧小学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CAA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万雪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淮安市高良涧小学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00B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张宇婕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淮安市洪泽育才实验学校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CE3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蒋婷婷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淮安市洪泽育才实验学校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57E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凌瑜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淮安市洪泽育才实验学校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848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曹慧敏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淮安市洪泽育才实验学校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9AD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狄丹丹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淮安市洪泽育才实验学校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9B6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李晶晶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淮安市洪泽育才实验学校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04B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杨希茹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淮安市老子山九年制学校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A39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周俞君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淮安市洪泽机关幼儿园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2D47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唐梦林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淮安市洪泽机关幼儿园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5B38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潘明珠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淮安市洪泽机关幼儿园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208F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成云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淮安市洪泽机关幼儿园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0220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唐菲菲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淮安市洪泽实验幼儿园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305E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史文冰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淮安市洪泽实验幼儿园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54DC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淮安市洪泽大湖娃幼儿园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09C7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万晶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淮安市洪泽大湖娃幼儿园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6E5B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2283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丁聪聪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4FC1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淮安市高良涧幼儿园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3391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淮安市高良涧幼儿园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191D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淮安市洪泽天鹅湖幼儿园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14E3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许馨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淮安市洪泽天鹅湖幼儿园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0497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胡倩倩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淮安市洪泽区外小幼儿园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02EA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赵舫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淮安市东双沟幼儿园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430A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卢丹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淮安市三河幼儿园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7246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邵倩兰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淮安市黄集幼儿园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2509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李庆丽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淮安市朱坝幼儿园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7E77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张玉菊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淮安市老子山幼儿园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  <w:tr w14:paraId="65473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贾芸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淮安市西顺河幼儿园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幼儿园一级教师</w:t>
            </w:r>
          </w:p>
        </w:tc>
      </w:tr>
    </w:tbl>
    <w:p w14:paraId="445FB8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731FF"/>
    <w:rsid w:val="5947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2025-12-15T06:52:00Z</dcterms:created>
  <dc:creator>皮宝儿</dc:creator>
  <cp:lastModifiedBy>皮宝儿</cp:lastModifiedBy>
  <dcterms:modified xsi:type="dcterms:W3CDTF">2025-12-15T06:56:58Z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7CBD1AD9197A4915AF1D4A814504E1FB_11</vt:lpwstr>
  </property>
  <property fmtid="{D5CDD505-2E9C-101B-9397-08002B2CF9AE}" pid="4" name="KSOTemplateDocerSaveRecord">
    <vt:lpwstr>eyJoZGlkIjoiZmRlNzA4ZjQ0NzU2ZjJhYzhmNzQ0OTY1YzgyZGNlN2YiLCJ1c2VySWQiOiI2ODkzNDA2MDkifQ==</vt:lpwstr>
  </property>
</Properties>
</file>